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320" w:rsidRDefault="002D1320" w:rsidP="002D1320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Ne felejtsd el, hogy a vázlatot és a fogalmakat, évszámokat</w:t>
      </w: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br/>
        <w:t>bele kell írni a füzetbe!</w:t>
      </w:r>
    </w:p>
    <w:p w:rsidR="002D1320" w:rsidRDefault="002D1320" w:rsidP="002D1320">
      <w:pPr>
        <w:jc w:val="center"/>
        <w:rPr>
          <w:rFonts w:ascii="Monotype Corsiva" w:hAnsi="Monotype Corsiva" w:cs="Times New Roman"/>
          <w:b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color w:val="C00000"/>
          <w:sz w:val="48"/>
          <w:szCs w:val="48"/>
        </w:rPr>
        <w:t>Vázlat</w:t>
      </w:r>
    </w:p>
    <w:p w:rsidR="00832152" w:rsidRDefault="00832152" w:rsidP="008D497A">
      <w:pPr>
        <w:rPr>
          <w:b/>
          <w:sz w:val="28"/>
          <w:szCs w:val="28"/>
        </w:rPr>
      </w:pPr>
    </w:p>
    <w:p w:rsidR="00832152" w:rsidRPr="00832152" w:rsidRDefault="00832152" w:rsidP="00832152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hu-HU"/>
        </w:rPr>
      </w:pPr>
      <w:r w:rsidRPr="0083215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hu-HU"/>
        </w:rPr>
        <w:t>A MAGYAR TÖRTÉNELEM KEZDETEI</w:t>
      </w:r>
    </w:p>
    <w:p w:rsidR="00832152" w:rsidRPr="00832152" w:rsidRDefault="00832152" w:rsidP="00832152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hu-HU"/>
        </w:rPr>
      </w:pPr>
      <w:r w:rsidRPr="00832152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hu-HU"/>
        </w:rPr>
        <w:t>Lecke:</w:t>
      </w:r>
      <w:r w:rsidRPr="0083215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hu-HU"/>
        </w:rPr>
        <w:t> </w:t>
      </w:r>
      <w:r w:rsidRPr="0083215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u-HU"/>
        </w:rPr>
        <w:t>A HONFOGLALÁS</w:t>
      </w:r>
    </w:p>
    <w:p w:rsidR="00832152" w:rsidRPr="00832152" w:rsidRDefault="00832152" w:rsidP="00832152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3215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:rsidR="00832152" w:rsidRPr="00832152" w:rsidRDefault="00832152" w:rsidP="00832152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832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I. A honfoglalás előzményei</w:t>
      </w:r>
    </w:p>
    <w:p w:rsidR="00832152" w:rsidRPr="00832152" w:rsidRDefault="00832152" w:rsidP="00832152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832152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 </w:t>
      </w:r>
    </w:p>
    <w:p w:rsidR="00832152" w:rsidRPr="00832152" w:rsidRDefault="00832152" w:rsidP="00832152">
      <w:pPr>
        <w:shd w:val="clear" w:color="auto" w:fill="F2F2F2"/>
        <w:spacing w:after="0" w:line="240" w:lineRule="auto"/>
        <w:ind w:left="1065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832152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-          </w:t>
      </w:r>
      <w:r w:rsidRPr="008321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 xml:space="preserve">A magyarok (etelközi szállásterületükről kiindulva) többször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br/>
        <w:t xml:space="preserve">      </w:t>
      </w:r>
      <w:r w:rsidRPr="008321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jártak a Kárpát-medencében</w:t>
      </w:r>
      <w:r w:rsidRPr="00832152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(pl. a morvákkal vagy a frankokkal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br/>
        <w:t xml:space="preserve">      </w:t>
      </w:r>
      <w:r w:rsidRPr="00832152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szövetségben harcolva).</w:t>
      </w:r>
    </w:p>
    <w:p w:rsidR="00832152" w:rsidRPr="00832152" w:rsidRDefault="00832152" w:rsidP="00832152">
      <w:pPr>
        <w:shd w:val="clear" w:color="auto" w:fill="F2F2F2"/>
        <w:spacing w:after="0" w:line="240" w:lineRule="auto"/>
        <w:ind w:left="1065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8321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-          „Feltérképezték”, megismerték a te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 xml:space="preserve">rület adottságait és az itt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br/>
        <w:t xml:space="preserve">      élő </w:t>
      </w:r>
      <w:r w:rsidRPr="008321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népeket</w:t>
      </w:r>
      <w:r w:rsidRPr="00832152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(morvák, szlávok, avarok).</w:t>
      </w:r>
    </w:p>
    <w:p w:rsidR="00832152" w:rsidRPr="00832152" w:rsidRDefault="00832152" w:rsidP="00832152">
      <w:pPr>
        <w:shd w:val="clear" w:color="auto" w:fill="F2F2F2"/>
        <w:spacing w:after="0" w:line="240" w:lineRule="auto"/>
        <w:ind w:left="1065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832152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-          A honfoglalást megelőzően a magyarok a bizánciakkal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br/>
        <w:t xml:space="preserve">      </w:t>
      </w:r>
      <w:r w:rsidRPr="00832152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szövetségben sikeres hadjáratot vezettek a bolgárok ellen.</w:t>
      </w:r>
    </w:p>
    <w:p w:rsidR="00832152" w:rsidRPr="00832152" w:rsidRDefault="00832152" w:rsidP="00832152">
      <w:pPr>
        <w:shd w:val="clear" w:color="auto" w:fill="F2F2F2"/>
        <w:spacing w:after="0" w:line="240" w:lineRule="auto"/>
        <w:ind w:left="1065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832152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-          A bolgárok összefogtak a besenyőkkel.</w:t>
      </w:r>
    </w:p>
    <w:p w:rsidR="00832152" w:rsidRPr="00832152" w:rsidRDefault="00832152" w:rsidP="00832152">
      <w:pPr>
        <w:shd w:val="clear" w:color="auto" w:fill="F2F2F2"/>
        <w:spacing w:after="0" w:line="240" w:lineRule="auto"/>
        <w:ind w:left="1065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 w:rsidRPr="00832152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-          A két tűz közé került </w:t>
      </w:r>
      <w:r w:rsidRPr="008321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magyarság súlyos vereségeket szenvedett.</w:t>
      </w:r>
    </w:p>
    <w:p w:rsidR="00832152" w:rsidRPr="00832152" w:rsidRDefault="00832152" w:rsidP="00832152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832152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 </w:t>
      </w:r>
    </w:p>
    <w:p w:rsidR="00832152" w:rsidRPr="00832152" w:rsidRDefault="00832152" w:rsidP="00832152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832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II. A honfoglalás</w:t>
      </w:r>
    </w:p>
    <w:p w:rsidR="00832152" w:rsidRPr="00832152" w:rsidRDefault="00832152" w:rsidP="00832152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832152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 </w:t>
      </w:r>
    </w:p>
    <w:p w:rsidR="00832152" w:rsidRPr="00832152" w:rsidRDefault="00832152" w:rsidP="00832152">
      <w:pPr>
        <w:shd w:val="clear" w:color="auto" w:fill="F2F2F2"/>
        <w:spacing w:after="0" w:line="240" w:lineRule="auto"/>
        <w:ind w:left="1065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 w:rsidRPr="00832152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-          </w:t>
      </w:r>
      <w:r w:rsidRPr="008321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 xml:space="preserve">A vereségek miatt el kellett hagyniuk Etelközt, nyugat felé </w:t>
      </w:r>
      <w:r w:rsidRPr="008321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br/>
        <w:t xml:space="preserve">      vonulva.</w:t>
      </w:r>
    </w:p>
    <w:p w:rsidR="00832152" w:rsidRPr="00832152" w:rsidRDefault="00832152" w:rsidP="00832152">
      <w:pPr>
        <w:shd w:val="clear" w:color="auto" w:fill="F2F2F2"/>
        <w:spacing w:after="0" w:line="240" w:lineRule="auto"/>
        <w:ind w:left="1065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 w:rsidRPr="00832152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-          </w:t>
      </w:r>
      <w:r w:rsidRPr="008321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Kr. u. 895: Árpád (Álmos fia; </w:t>
      </w:r>
      <w:r w:rsidRPr="0083215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hu-HU"/>
        </w:rPr>
        <w:t xml:space="preserve">Álmos a honfoglalás kezdetekor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hu-HU"/>
        </w:rPr>
        <w:br/>
        <w:t xml:space="preserve">      </w:t>
      </w:r>
      <w:r w:rsidRPr="0083215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hu-HU"/>
        </w:rPr>
        <w:t>halt meg, halálának okát ma sem tudjuk biztosan</w:t>
      </w:r>
      <w:r w:rsidRPr="008321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 xml:space="preserve">) és Kurszán   </w:t>
      </w:r>
      <w:r w:rsidRPr="008321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br/>
        <w:t xml:space="preserve">      vezetésével átkeltek a Kárpátok hágóin.</w:t>
      </w:r>
    </w:p>
    <w:p w:rsidR="00832152" w:rsidRPr="00832152" w:rsidRDefault="00832152" w:rsidP="00832152">
      <w:pPr>
        <w:shd w:val="clear" w:color="auto" w:fill="F2F2F2"/>
        <w:spacing w:after="0" w:line="240" w:lineRule="auto"/>
        <w:ind w:left="1065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832152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-          Első lépésként a Dunától keletre eső területeket foglalták el, majd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br/>
        <w:t xml:space="preserve">      </w:t>
      </w:r>
      <w:r w:rsidRPr="00832152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néhány éven belül megszilárdították hatalmukat.</w:t>
      </w:r>
    </w:p>
    <w:p w:rsidR="00832152" w:rsidRPr="00832152" w:rsidRDefault="00832152" w:rsidP="00832152">
      <w:pPr>
        <w:shd w:val="clear" w:color="auto" w:fill="F2F2F2"/>
        <w:spacing w:after="0" w:line="240" w:lineRule="auto"/>
        <w:ind w:left="1065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 w:rsidRPr="00832152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-          </w:t>
      </w:r>
      <w:r w:rsidRPr="008321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 xml:space="preserve">899: zsákmányszerző hadjáratot folytattak Itáliában, melyről </w:t>
      </w:r>
      <w:r w:rsidRPr="008321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br/>
        <w:t xml:space="preserve">      visszatérve elfoglalták az egész Dunántúlt is.</w:t>
      </w:r>
    </w:p>
    <w:p w:rsidR="00832152" w:rsidRPr="00832152" w:rsidRDefault="00832152" w:rsidP="00832152">
      <w:pPr>
        <w:shd w:val="clear" w:color="auto" w:fill="F2F2F2"/>
        <w:spacing w:after="0" w:line="240" w:lineRule="auto"/>
        <w:ind w:left="1065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832152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-          A következő években kiterjesztették hatalmukat és a </w:t>
      </w:r>
      <w:r w:rsidRPr="0083215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hu-HU"/>
        </w:rPr>
        <w:t xml:space="preserve">gyepű </w:t>
      </w:r>
      <w:r w:rsidRPr="0083215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hu-HU"/>
        </w:rPr>
        <w:br/>
        <w:t xml:space="preserve">      (a természeti adottságokat kihasználó területvédő határsáv)</w:t>
      </w:r>
      <w:r w:rsidRPr="00832152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br/>
        <w:t xml:space="preserve">      </w:t>
      </w:r>
      <w:r w:rsidRPr="00832152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határát az Enns folyóig.</w:t>
      </w:r>
    </w:p>
    <w:p w:rsidR="00832152" w:rsidRPr="00832152" w:rsidRDefault="00832152" w:rsidP="00832152">
      <w:pPr>
        <w:shd w:val="clear" w:color="auto" w:fill="F2F2F2"/>
        <w:spacing w:after="0" w:line="240" w:lineRule="auto"/>
        <w:ind w:left="1065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832152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-          </w:t>
      </w:r>
      <w:r w:rsidRPr="00832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t xml:space="preserve">A honfoglalás szervezett, több szakaszból álló folyamat volt, mely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br/>
        <w:t xml:space="preserve">      </w:t>
      </w:r>
      <w:r w:rsidRPr="00832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t xml:space="preserve">valószínűleg 907-ben ért véget (a bajorok elleni győztes háborúval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br/>
        <w:t xml:space="preserve">      </w:t>
      </w:r>
      <w:r w:rsidRPr="00832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t>a magyarok megszilárdították uralmukat a Dunántúlon).</w:t>
      </w:r>
    </w:p>
    <w:p w:rsidR="00832152" w:rsidRPr="00832152" w:rsidRDefault="00832152" w:rsidP="00832152">
      <w:pPr>
        <w:shd w:val="clear" w:color="auto" w:fill="F2F2F2"/>
        <w:spacing w:after="0" w:line="240" w:lineRule="auto"/>
        <w:ind w:left="1065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 w:rsidRPr="00832152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-          </w:t>
      </w:r>
      <w:r w:rsidRPr="008321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A magyarság valószínűleg törzsenként telepedett meg.</w:t>
      </w:r>
    </w:p>
    <w:p w:rsidR="00832152" w:rsidRPr="00832152" w:rsidRDefault="00832152" w:rsidP="00832152">
      <w:pPr>
        <w:shd w:val="clear" w:color="auto" w:fill="F2F2F2"/>
        <w:spacing w:after="0" w:line="240" w:lineRule="auto"/>
        <w:ind w:left="1065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 w:rsidRPr="008321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 xml:space="preserve">-          Kárpát-medence: jól védhető, kellemes éghajlatú, bővizű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br/>
        <w:t xml:space="preserve">      </w:t>
      </w:r>
      <w:r w:rsidRPr="008321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 xml:space="preserve">folyókkal rendelkező, legeltetésre és földművelésre is alkalmas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br/>
        <w:t xml:space="preserve">      </w:t>
      </w:r>
      <w:r w:rsidRPr="008321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terület.</w:t>
      </w:r>
    </w:p>
    <w:p w:rsidR="00832152" w:rsidRDefault="00832152" w:rsidP="00832152">
      <w:pPr>
        <w:shd w:val="clear" w:color="auto" w:fill="F2F2F2"/>
        <w:spacing w:after="0" w:line="240" w:lineRule="auto"/>
        <w:ind w:left="1065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 w:rsidRPr="008321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-          A magyarság új szállásterületévé vált.</w:t>
      </w:r>
    </w:p>
    <w:p w:rsidR="0061117D" w:rsidRPr="00832152" w:rsidRDefault="0061117D" w:rsidP="00832152">
      <w:pPr>
        <w:shd w:val="clear" w:color="auto" w:fill="F2F2F2"/>
        <w:spacing w:after="0" w:line="240" w:lineRule="auto"/>
        <w:ind w:left="1065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</w:p>
    <w:p w:rsidR="00832152" w:rsidRDefault="00832152" w:rsidP="00832152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832152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 </w:t>
      </w:r>
    </w:p>
    <w:p w:rsidR="002D1320" w:rsidRDefault="002D1320" w:rsidP="00832152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:rsidR="002D1320" w:rsidRDefault="002D1320" w:rsidP="00832152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:rsidR="002D1320" w:rsidRDefault="002D1320" w:rsidP="00832152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:rsidR="002D1320" w:rsidRDefault="002D1320" w:rsidP="00832152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:rsidR="002D1320" w:rsidRPr="00832152" w:rsidRDefault="002D1320" w:rsidP="00832152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:rsidR="00832152" w:rsidRPr="00832152" w:rsidRDefault="00832152" w:rsidP="00832152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832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III. A honfoglaló magyarok</w:t>
      </w:r>
    </w:p>
    <w:p w:rsidR="00832152" w:rsidRPr="00832152" w:rsidRDefault="00832152" w:rsidP="00832152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832152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 </w:t>
      </w:r>
    </w:p>
    <w:p w:rsidR="00832152" w:rsidRDefault="00832152" w:rsidP="00832152">
      <w:pPr>
        <w:shd w:val="clear" w:color="auto" w:fill="F2F2F2"/>
        <w:spacing w:after="0" w:line="240" w:lineRule="auto"/>
        <w:ind w:left="1065" w:hanging="3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</w:pPr>
      <w:r w:rsidRPr="00832152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-          </w:t>
      </w:r>
      <w:r w:rsidRPr="00832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t xml:space="preserve">Akadnak írásos források a honfoglalásra vonatkozóan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br/>
        <w:t xml:space="preserve">      </w:t>
      </w:r>
      <w:r w:rsidRPr="00832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t>(pl. a fehér ló mondája).</w:t>
      </w:r>
    </w:p>
    <w:p w:rsidR="00832152" w:rsidRDefault="009E0DE1" w:rsidP="009E0DE1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         </w:t>
      </w:r>
      <w:r w:rsidR="00832152" w:rsidRPr="00832152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-          Tárgyi forrásaink többsége a temetőkből származik:</w:t>
      </w:r>
    </w:p>
    <w:p w:rsidR="0061117D" w:rsidRDefault="0061117D" w:rsidP="00832152">
      <w:pPr>
        <w:shd w:val="clear" w:color="auto" w:fill="F2F2F2"/>
        <w:spacing w:after="0" w:line="240" w:lineRule="auto"/>
        <w:ind w:left="1065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:rsidR="00832152" w:rsidRPr="00832152" w:rsidRDefault="005E1EFF" w:rsidP="005E1EFF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              </w:t>
      </w:r>
      <w:r w:rsidR="00832152" w:rsidRPr="00832152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1)</w:t>
      </w:r>
      <w:r w:rsidR="00832152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.</w:t>
      </w:r>
      <w:r w:rsidR="00832152" w:rsidRPr="00832152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     a férfi sírokból: öv, tegez, tarsoly, fém ruhadíszek, lószerszámok, </w:t>
      </w:r>
      <w:r w:rsidR="00832152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br/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                   </w:t>
      </w:r>
      <w:r w:rsidR="00832152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</w:t>
      </w:r>
      <w:r w:rsidR="00832152" w:rsidRPr="00832152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fegyverek</w:t>
      </w:r>
    </w:p>
    <w:p w:rsidR="00832152" w:rsidRPr="00832152" w:rsidRDefault="00832152" w:rsidP="00832152">
      <w:pPr>
        <w:shd w:val="clear" w:color="auto" w:fill="F2F2F2"/>
        <w:spacing w:after="0" w:line="240" w:lineRule="auto"/>
        <w:ind w:left="1425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832152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.</w:t>
      </w:r>
      <w:r w:rsidRPr="00832152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     a női sírokból: ékszerek (fülbevalók, karperecek), hajkorongok,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br/>
        <w:t xml:space="preserve">    </w:t>
      </w:r>
      <w:r w:rsidRPr="00832152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fém ruhadíszek, tarsolyok</w:t>
      </w:r>
    </w:p>
    <w:p w:rsidR="00832152" w:rsidRPr="00832152" w:rsidRDefault="00832152" w:rsidP="00832152">
      <w:pPr>
        <w:shd w:val="clear" w:color="auto" w:fill="F2F2F2"/>
        <w:spacing w:after="0" w:line="240" w:lineRule="auto"/>
        <w:ind w:left="1065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832152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-          A temetkezés rendje a való életet tükrözi, számos információt </w:t>
      </w:r>
      <w:r w:rsidR="003353C8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br/>
        <w:t xml:space="preserve">      </w:t>
      </w:r>
      <w:r w:rsidRPr="00832152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szolgáltat a korabeli magyarságra vonatkozóan.</w:t>
      </w:r>
    </w:p>
    <w:p w:rsidR="00832152" w:rsidRPr="00832152" w:rsidRDefault="00832152" w:rsidP="00832152">
      <w:pPr>
        <w:shd w:val="clear" w:color="auto" w:fill="F2F2F2"/>
        <w:spacing w:after="0" w:line="240" w:lineRule="auto"/>
        <w:ind w:left="1065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832152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-          A honfoglalás korának jellemző ruhadarabjai: bő köpeny (kaftán), </w:t>
      </w:r>
      <w:r w:rsidR="003353C8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br/>
        <w:t xml:space="preserve">      </w:t>
      </w:r>
      <w:r w:rsidRPr="00832152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ing, felsőruházat, puha talpú csizma, süveg.</w:t>
      </w:r>
    </w:p>
    <w:p w:rsidR="00832152" w:rsidRDefault="00832152" w:rsidP="00832152">
      <w:pPr>
        <w:rPr>
          <w:b/>
          <w:sz w:val="28"/>
          <w:szCs w:val="28"/>
        </w:rPr>
      </w:pPr>
    </w:p>
    <w:p w:rsidR="002D1320" w:rsidRDefault="002D1320" w:rsidP="002D1320">
      <w:pPr>
        <w:jc w:val="center"/>
        <w:rPr>
          <w:rFonts w:ascii="Monotype Corsiva" w:hAnsi="Monotype Corsiva"/>
          <w:b/>
          <w:bCs/>
          <w:color w:val="C00000"/>
          <w:sz w:val="48"/>
          <w:szCs w:val="48"/>
        </w:rPr>
      </w:pPr>
      <w:r w:rsidRPr="00A16458">
        <w:rPr>
          <w:rFonts w:ascii="Monotype Corsiva" w:hAnsi="Monotype Corsiva"/>
          <w:b/>
          <w:bCs/>
          <w:color w:val="C00000"/>
          <w:sz w:val="48"/>
          <w:szCs w:val="48"/>
        </w:rPr>
        <w:t xml:space="preserve">Fogalmak </w:t>
      </w:r>
      <w:r>
        <w:rPr>
          <w:rFonts w:ascii="Monotype Corsiva" w:hAnsi="Monotype Corsiva"/>
          <w:b/>
          <w:bCs/>
          <w:color w:val="C00000"/>
          <w:sz w:val="48"/>
          <w:szCs w:val="48"/>
        </w:rPr>
        <w:t>–</w:t>
      </w:r>
      <w:r w:rsidRPr="00A16458">
        <w:rPr>
          <w:rFonts w:ascii="Monotype Corsiva" w:hAnsi="Monotype Corsiva"/>
          <w:b/>
          <w:bCs/>
          <w:color w:val="C00000"/>
          <w:sz w:val="48"/>
          <w:szCs w:val="48"/>
        </w:rPr>
        <w:t xml:space="preserve"> Évszámok</w:t>
      </w:r>
    </w:p>
    <w:p w:rsidR="005E1EFF" w:rsidRDefault="005E1EFF" w:rsidP="005E1EF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895 – 900 – </w:t>
      </w:r>
      <w:r>
        <w:rPr>
          <w:rFonts w:ascii="Times New Roman" w:hAnsi="Times New Roman" w:cs="Times New Roman"/>
          <w:b/>
          <w:bCs/>
          <w:sz w:val="28"/>
          <w:szCs w:val="28"/>
        </w:rPr>
        <w:t>őseink elfoglalják a Kárpát-medencét;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ezt fokozatosan és törzsenként történő időszakot nevezzük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</w:t>
      </w:r>
      <w:r w:rsidR="004167A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Honfoglalásnak.</w:t>
      </w:r>
    </w:p>
    <w:p w:rsidR="009E0DE1" w:rsidRPr="009D7CDC" w:rsidRDefault="009E0DE1" w:rsidP="005E1EF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E0DE1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Árpád </w:t>
      </w:r>
      <w:r w:rsidR="009D7CDC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 w:rsidRPr="009E0DE1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 w:rsidR="009D7CDC">
        <w:rPr>
          <w:rFonts w:ascii="Times New Roman" w:hAnsi="Times New Roman" w:cs="Times New Roman"/>
          <w:b/>
          <w:bCs/>
          <w:sz w:val="28"/>
          <w:szCs w:val="28"/>
        </w:rPr>
        <w:t xml:space="preserve">Árpád </w:t>
      </w:r>
      <w:r w:rsidR="00BA0C05">
        <w:rPr>
          <w:rFonts w:ascii="Times New Roman" w:hAnsi="Times New Roman" w:cs="Times New Roman"/>
          <w:b/>
          <w:bCs/>
          <w:sz w:val="28"/>
          <w:szCs w:val="28"/>
        </w:rPr>
        <w:t xml:space="preserve">vezérlőfejedelem, akit a törzsfők megválasztottak </w:t>
      </w:r>
      <w:r w:rsidR="00BA0C05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fejedelemmé;</w:t>
      </w:r>
      <w:r w:rsidR="00BA0C05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az Ő vezetésével zajlott a Honfoglalás. </w:t>
      </w:r>
    </w:p>
    <w:p w:rsidR="004167A5" w:rsidRDefault="004167A5" w:rsidP="004167A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167A5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avarok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4167A5">
        <w:rPr>
          <w:rFonts w:ascii="Times New Roman" w:hAnsi="Times New Roman" w:cs="Times New Roman"/>
          <w:b/>
          <w:bCs/>
          <w:sz w:val="28"/>
          <w:szCs w:val="28"/>
        </w:rPr>
        <w:t xml:space="preserve"> a hunokhoz és a magyarokhoz hasonló sztyeppei lovas íjász nép. </w:t>
      </w:r>
      <w:r w:rsidRPr="004167A5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Pr="004167A5">
        <w:rPr>
          <w:rFonts w:ascii="Times New Roman" w:hAnsi="Times New Roman" w:cs="Times New Roman"/>
          <w:b/>
          <w:bCs/>
          <w:sz w:val="28"/>
          <w:szCs w:val="28"/>
        </w:rPr>
        <w:t>568–822 között birtokolták a Kárpát-medencét.</w:t>
      </w:r>
    </w:p>
    <w:p w:rsidR="004167A5" w:rsidRDefault="004167A5" w:rsidP="004167A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167A5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szlávok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4167A5">
        <w:rPr>
          <w:rFonts w:ascii="Times New Roman" w:hAnsi="Times New Roman" w:cs="Times New Roman"/>
          <w:b/>
          <w:bCs/>
          <w:sz w:val="28"/>
          <w:szCs w:val="28"/>
        </w:rPr>
        <w:t xml:space="preserve"> a népvándorlás során benépesítették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67A5">
        <w:rPr>
          <w:rFonts w:ascii="Times New Roman" w:hAnsi="Times New Roman" w:cs="Times New Roman"/>
          <w:b/>
          <w:bCs/>
          <w:sz w:val="28"/>
          <w:szCs w:val="28"/>
        </w:rPr>
        <w:t xml:space="preserve">Európa keleti és déli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területeit;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m</w:t>
      </w:r>
      <w:r w:rsidRPr="004167A5">
        <w:rPr>
          <w:rFonts w:ascii="Times New Roman" w:hAnsi="Times New Roman" w:cs="Times New Roman"/>
          <w:b/>
          <w:bCs/>
          <w:sz w:val="28"/>
          <w:szCs w:val="28"/>
        </w:rPr>
        <w:t xml:space="preserve">a Közép-Európában (csehek, szlovákok, lengyelek),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</w:t>
      </w:r>
      <w:r w:rsidRPr="004167A5">
        <w:rPr>
          <w:rFonts w:ascii="Times New Roman" w:hAnsi="Times New Roman" w:cs="Times New Roman"/>
          <w:b/>
          <w:bCs/>
          <w:sz w:val="28"/>
          <w:szCs w:val="28"/>
        </w:rPr>
        <w:t>Kelet-Európában (oroszok, ukránok) és Dél-Európában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</w:t>
      </w:r>
      <w:r w:rsidRPr="004167A5">
        <w:rPr>
          <w:rFonts w:ascii="Times New Roman" w:hAnsi="Times New Roman" w:cs="Times New Roman"/>
          <w:b/>
          <w:bCs/>
          <w:sz w:val="28"/>
          <w:szCs w:val="28"/>
        </w:rPr>
        <w:t>(szerbek, horvátok) élnek szláv nyelvű népek.</w:t>
      </w:r>
    </w:p>
    <w:p w:rsidR="00D37C2C" w:rsidRDefault="00D37C2C" w:rsidP="004167A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37C2C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tegez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az íjat tartották benne harcosaink.</w:t>
      </w:r>
    </w:p>
    <w:p w:rsidR="00D37C2C" w:rsidRDefault="00D37C2C" w:rsidP="004167A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37C2C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tarsoly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tűzszerszámot tartották benne.</w:t>
      </w:r>
    </w:p>
    <w:p w:rsidR="00D37C2C" w:rsidRPr="00D37C2C" w:rsidRDefault="00D37C2C" w:rsidP="00D37C2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37C2C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geszta -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tettek, viselt dolgok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(pl. Gesta Hungarorum – </w:t>
      </w:r>
      <w:r w:rsidRPr="00D37C2C">
        <w:rPr>
          <w:rFonts w:ascii="Times New Roman" w:hAnsi="Times New Roman" w:cs="Times New Roman"/>
          <w:b/>
          <w:bCs/>
          <w:sz w:val="28"/>
          <w:szCs w:val="28"/>
        </w:rPr>
        <w:t>A magyarok cselekedeteiről)</w:t>
      </w:r>
    </w:p>
    <w:p w:rsidR="00D37C2C" w:rsidRPr="00D37C2C" w:rsidRDefault="00D37C2C" w:rsidP="00D37C2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37C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7C2C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Anonymus 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2C1D">
        <w:rPr>
          <w:rFonts w:ascii="Times New Roman" w:hAnsi="Times New Roman" w:cs="Times New Roman"/>
          <w:b/>
          <w:bCs/>
          <w:sz w:val="28"/>
          <w:szCs w:val="28"/>
        </w:rPr>
        <w:t xml:space="preserve">/Névtelen/ </w:t>
      </w:r>
      <w:r w:rsidRPr="00D37C2C">
        <w:rPr>
          <w:rFonts w:ascii="Times New Roman" w:hAnsi="Times New Roman" w:cs="Times New Roman"/>
          <w:b/>
          <w:bCs/>
          <w:sz w:val="28"/>
          <w:szCs w:val="28"/>
        </w:rPr>
        <w:t xml:space="preserve">a 13. század elején írt egy külön gesztát a magyar </w:t>
      </w:r>
      <w:r w:rsidR="00A52C1D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</w:t>
      </w:r>
      <w:r w:rsidRPr="00D37C2C">
        <w:rPr>
          <w:rFonts w:ascii="Times New Roman" w:hAnsi="Times New Roman" w:cs="Times New Roman"/>
          <w:b/>
          <w:bCs/>
          <w:sz w:val="28"/>
          <w:szCs w:val="28"/>
        </w:rPr>
        <w:t xml:space="preserve">„királyok és </w:t>
      </w:r>
      <w:r>
        <w:rPr>
          <w:rFonts w:ascii="Times New Roman" w:hAnsi="Times New Roman" w:cs="Times New Roman"/>
          <w:b/>
          <w:bCs/>
          <w:sz w:val="28"/>
          <w:szCs w:val="28"/>
        </w:rPr>
        <w:t>előkelők” származásáról;</w:t>
      </w:r>
      <w:r w:rsidR="009A0C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0CA2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A52C1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bookmarkStart w:id="0" w:name="_GoBack"/>
      <w:bookmarkEnd w:id="0"/>
      <w:r w:rsidR="009A0CA2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D37C2C">
        <w:rPr>
          <w:rFonts w:ascii="Times New Roman" w:hAnsi="Times New Roman" w:cs="Times New Roman"/>
          <w:b/>
          <w:bCs/>
          <w:sz w:val="28"/>
          <w:szCs w:val="28"/>
        </w:rPr>
        <w:t>z ő munkája jórészt a honfoglalásról szól.</w:t>
      </w:r>
    </w:p>
    <w:p w:rsidR="004167A5" w:rsidRPr="00D37C2C" w:rsidRDefault="00D37C2C" w:rsidP="004167A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37C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167A5" w:rsidRPr="004167A5" w:rsidRDefault="004167A5" w:rsidP="004167A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E1EFF" w:rsidRPr="005E1EFF" w:rsidRDefault="005E1EFF" w:rsidP="005E1EF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D1320" w:rsidRPr="00832152" w:rsidRDefault="002D1320" w:rsidP="002D1320">
      <w:pPr>
        <w:rPr>
          <w:b/>
          <w:sz w:val="28"/>
          <w:szCs w:val="28"/>
        </w:rPr>
      </w:pPr>
    </w:p>
    <w:sectPr w:rsidR="002D1320" w:rsidRPr="00832152" w:rsidSect="0061117D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8DE" w:rsidRDefault="001B48DE" w:rsidP="00F70CE3">
      <w:pPr>
        <w:spacing w:after="0" w:line="240" w:lineRule="auto"/>
      </w:pPr>
      <w:r>
        <w:separator/>
      </w:r>
    </w:p>
  </w:endnote>
  <w:endnote w:type="continuationSeparator" w:id="0">
    <w:p w:rsidR="001B48DE" w:rsidRDefault="001B48DE" w:rsidP="00F70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8DE" w:rsidRDefault="001B48DE" w:rsidP="00F70CE3">
      <w:pPr>
        <w:spacing w:after="0" w:line="240" w:lineRule="auto"/>
      </w:pPr>
      <w:r>
        <w:separator/>
      </w:r>
    </w:p>
  </w:footnote>
  <w:footnote w:type="continuationSeparator" w:id="0">
    <w:p w:rsidR="001B48DE" w:rsidRDefault="001B48DE" w:rsidP="00F70C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0B7"/>
    <w:rsid w:val="00021A14"/>
    <w:rsid w:val="000A0033"/>
    <w:rsid w:val="000D5F72"/>
    <w:rsid w:val="001B48DE"/>
    <w:rsid w:val="002D1320"/>
    <w:rsid w:val="002E2A8E"/>
    <w:rsid w:val="002F7604"/>
    <w:rsid w:val="003353C8"/>
    <w:rsid w:val="004167A5"/>
    <w:rsid w:val="005E1EFF"/>
    <w:rsid w:val="0061117D"/>
    <w:rsid w:val="00832152"/>
    <w:rsid w:val="008D497A"/>
    <w:rsid w:val="00944CA2"/>
    <w:rsid w:val="009A0CA2"/>
    <w:rsid w:val="009D7CDC"/>
    <w:rsid w:val="009E0DE1"/>
    <w:rsid w:val="00A33522"/>
    <w:rsid w:val="00A52C1D"/>
    <w:rsid w:val="00BA0C05"/>
    <w:rsid w:val="00D37C2C"/>
    <w:rsid w:val="00DD6DC2"/>
    <w:rsid w:val="00F70CE3"/>
    <w:rsid w:val="00FF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AC022"/>
  <w15:docId w15:val="{D8814778-383B-4A92-B81D-EC95E91D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8D497A"/>
    <w:rPr>
      <w:b/>
      <w:bCs/>
    </w:rPr>
  </w:style>
  <w:style w:type="character" w:styleId="Kiemels">
    <w:name w:val="Emphasis"/>
    <w:basedOn w:val="Bekezdsalapbettpusa"/>
    <w:uiPriority w:val="20"/>
    <w:qFormat/>
    <w:rsid w:val="008D497A"/>
    <w:rPr>
      <w:i/>
      <w:iCs/>
    </w:rPr>
  </w:style>
  <w:style w:type="paragraph" w:styleId="lfej">
    <w:name w:val="header"/>
    <w:basedOn w:val="Norml"/>
    <w:link w:val="lfejChar"/>
    <w:uiPriority w:val="99"/>
    <w:unhideWhenUsed/>
    <w:rsid w:val="00F70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70CE3"/>
  </w:style>
  <w:style w:type="paragraph" w:styleId="llb">
    <w:name w:val="footer"/>
    <w:basedOn w:val="Norml"/>
    <w:link w:val="llbChar"/>
    <w:uiPriority w:val="99"/>
    <w:unhideWhenUsed/>
    <w:rsid w:val="00F70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70CE3"/>
  </w:style>
  <w:style w:type="paragraph" w:styleId="NormlWeb">
    <w:name w:val="Normal (Web)"/>
    <w:basedOn w:val="Norml"/>
    <w:uiPriority w:val="99"/>
    <w:semiHidden/>
    <w:unhideWhenUsed/>
    <w:rsid w:val="00D37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479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Tikos Kálmán</dc:creator>
  <cp:lastModifiedBy>Tikos Kálmán</cp:lastModifiedBy>
  <cp:revision>9</cp:revision>
  <dcterms:created xsi:type="dcterms:W3CDTF">2021-04-10T14:49:00Z</dcterms:created>
  <dcterms:modified xsi:type="dcterms:W3CDTF">2021-04-10T15:21:00Z</dcterms:modified>
</cp:coreProperties>
</file>