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3E" w:rsidRDefault="0065643E" w:rsidP="0065643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65643E" w:rsidRDefault="0065643E" w:rsidP="0065643E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5531D9" w:rsidRDefault="005531D9" w:rsidP="005531D9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5531D9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lovagi erények</w:t>
      </w:r>
    </w:p>
    <w:p w:rsidR="005531D9" w:rsidRDefault="005531D9" w:rsidP="005531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 w:rsidRPr="005531D9">
        <w:rPr>
          <w:rFonts w:ascii="Times New Roman" w:hAnsi="Times New Roman" w:cs="Times New Roman"/>
          <w:bCs/>
          <w:sz w:val="28"/>
          <w:szCs w:val="28"/>
        </w:rPr>
        <w:t>A lovagok életének középpontjában a háború állt.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A lovagi tornákkal is arra készültek, hogy a csatamezőn majd le tudják győzni az ellenséget.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531D9">
        <w:rPr>
          <w:rFonts w:ascii="Times New Roman" w:hAnsi="Times New Roman" w:cs="Times New Roman"/>
          <w:bCs/>
          <w:sz w:val="28"/>
          <w:szCs w:val="28"/>
        </w:rPr>
        <w:t xml:space="preserve">Legfontosabb erényük a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t>bátorság</w:t>
      </w:r>
      <w:r w:rsidRPr="005531D9">
        <w:rPr>
          <w:rFonts w:ascii="Times New Roman" w:hAnsi="Times New Roman" w:cs="Times New Roman"/>
          <w:bCs/>
          <w:sz w:val="28"/>
          <w:szCs w:val="28"/>
        </w:rPr>
        <w:t xml:space="preserve"> és az uruk iránti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t>hűség</w:t>
      </w:r>
      <w:r w:rsidRPr="005531D9">
        <w:rPr>
          <w:rFonts w:ascii="Times New Roman" w:hAnsi="Times New Roman" w:cs="Times New Roman"/>
          <w:bCs/>
          <w:sz w:val="28"/>
          <w:szCs w:val="28"/>
        </w:rPr>
        <w:t xml:space="preserve"> volt. </w:t>
      </w:r>
      <w:r w:rsidRPr="005531D9">
        <w:rPr>
          <w:rFonts w:ascii="Times New Roman" w:hAnsi="Times New Roman" w:cs="Times New Roman"/>
          <w:bCs/>
          <w:sz w:val="28"/>
          <w:szCs w:val="28"/>
        </w:rPr>
        <w:br/>
        <w:t xml:space="preserve">A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t>lovagi erények</w:t>
      </w:r>
      <w:r w:rsidRPr="005531D9">
        <w:rPr>
          <w:rFonts w:ascii="Times New Roman" w:hAnsi="Times New Roman" w:cs="Times New Roman"/>
          <w:bCs/>
          <w:sz w:val="28"/>
          <w:szCs w:val="28"/>
        </w:rPr>
        <w:t xml:space="preserve"> emellett megkövetelték a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t>hívő keresztény élet</w:t>
      </w:r>
      <w:r w:rsidRPr="005531D9">
        <w:rPr>
          <w:rFonts w:ascii="Times New Roman" w:hAnsi="Times New Roman" w:cs="Times New Roman"/>
          <w:bCs/>
          <w:sz w:val="28"/>
          <w:szCs w:val="28"/>
        </w:rPr>
        <w:t xml:space="preserve">et, a nők, a gyerekek és az idősek védelmét, valamint az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t>elesettek</w:t>
      </w:r>
      <w:r w:rsidRPr="005531D9">
        <w:rPr>
          <w:rFonts w:ascii="Times New Roman" w:hAnsi="Times New Roman" w:cs="Times New Roman"/>
          <w:bCs/>
          <w:sz w:val="28"/>
          <w:szCs w:val="28"/>
        </w:rPr>
        <w:t xml:space="preserve"> és a koldusok megsegítését is.</w:t>
      </w:r>
      <w:r w:rsidRPr="005531D9">
        <w:rPr>
          <w:rFonts w:ascii="Times New Roman" w:hAnsi="Times New Roman" w:cs="Times New Roman"/>
          <w:bCs/>
          <w:sz w:val="28"/>
          <w:szCs w:val="28"/>
        </w:rPr>
        <w:br/>
        <w:t xml:space="preserve">Egy jó </w:t>
      </w:r>
      <w:r w:rsidRPr="005531D9">
        <w:rPr>
          <w:rFonts w:ascii="Times New Roman" w:hAnsi="Times New Roman" w:cs="Times New Roman"/>
          <w:b/>
          <w:bCs/>
          <w:sz w:val="28"/>
          <w:szCs w:val="28"/>
        </w:rPr>
        <w:t>lovag művelt ember volt</w:t>
      </w:r>
      <w:r w:rsidRPr="005531D9">
        <w:rPr>
          <w:rFonts w:ascii="Times New Roman" w:hAnsi="Times New Roman" w:cs="Times New Roman"/>
          <w:bCs/>
          <w:sz w:val="28"/>
          <w:szCs w:val="28"/>
        </w:rPr>
        <w:t xml:space="preserve">, költeményeket is írt. </w:t>
      </w:r>
    </w:p>
    <w:p w:rsidR="005531D9" w:rsidRDefault="005531D9" w:rsidP="005531D9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5531D9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keresztes hadjáratok</w:t>
      </w:r>
    </w:p>
    <w:p w:rsidR="00BB6A61" w:rsidRDefault="005531D9" w:rsidP="005531D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BB6A61">
        <w:rPr>
          <w:rFonts w:ascii="Times New Roman" w:hAnsi="Times New Roman" w:cs="Times New Roman"/>
          <w:b/>
          <w:bCs/>
          <w:sz w:val="28"/>
          <w:szCs w:val="28"/>
        </w:rPr>
        <w:t xml:space="preserve">A keresztes hadjáratok célja az volt, hogy visszafoglalják Jézus Krisztus szülőföldjét, a </w:t>
      </w:r>
      <w:r w:rsidRPr="00BB6A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Szentföldet</w:t>
      </w:r>
      <w:r w:rsidRPr="00BB6A61">
        <w:rPr>
          <w:rFonts w:ascii="Times New Roman" w:hAnsi="Times New Roman" w:cs="Times New Roman"/>
          <w:b/>
          <w:bCs/>
          <w:sz w:val="28"/>
          <w:szCs w:val="28"/>
        </w:rPr>
        <w:t xml:space="preserve"> a muszlim hódítóktól.</w:t>
      </w:r>
      <w:r w:rsidRPr="00BB6A6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531D9">
        <w:rPr>
          <w:rFonts w:ascii="Times New Roman" w:hAnsi="Times New Roman" w:cs="Times New Roman"/>
          <w:bCs/>
          <w:sz w:val="28"/>
          <w:szCs w:val="28"/>
        </w:rPr>
        <w:t>Először a Francia Királyság, illetve a Német-római Császárság területéről, később már Angliától egészen a Magyar Királyságig terjedő területekről is be kapcsolódtak nemesek a hadjáratokba.</w:t>
      </w:r>
      <w:r w:rsidR="00BB6A61">
        <w:rPr>
          <w:rFonts w:ascii="Times New Roman" w:hAnsi="Times New Roman" w:cs="Times New Roman"/>
          <w:bCs/>
          <w:sz w:val="28"/>
          <w:szCs w:val="28"/>
        </w:rPr>
        <w:br/>
      </w:r>
      <w:r w:rsidR="00BB6A61" w:rsidRPr="00BB6A61">
        <w:rPr>
          <w:rFonts w:ascii="Times New Roman" w:hAnsi="Times New Roman" w:cs="Times New Roman"/>
          <w:b/>
          <w:bCs/>
          <w:sz w:val="28"/>
          <w:szCs w:val="28"/>
        </w:rPr>
        <w:t>3).</w:t>
      </w:r>
      <w:r w:rsidR="00BB6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6A61" w:rsidRPr="00BB6A61">
        <w:rPr>
          <w:rFonts w:ascii="Times New Roman" w:hAnsi="Times New Roman" w:cs="Times New Roman"/>
          <w:bCs/>
          <w:sz w:val="28"/>
          <w:szCs w:val="28"/>
        </w:rPr>
        <w:t xml:space="preserve">A lovagok pajzsukra festették a kereszt jelét, és elindultak </w:t>
      </w:r>
      <w:r w:rsidR="00BB6A61" w:rsidRPr="00BB6A61">
        <w:rPr>
          <w:rFonts w:ascii="Times New Roman" w:hAnsi="Times New Roman" w:cs="Times New Roman"/>
          <w:b/>
          <w:bCs/>
          <w:sz w:val="28"/>
          <w:szCs w:val="28"/>
        </w:rPr>
        <w:t>Jeruzsálem elfoglalására</w:t>
      </w:r>
      <w:r w:rsidR="00BB6A61" w:rsidRPr="00BB6A61">
        <w:rPr>
          <w:rFonts w:ascii="Times New Roman" w:hAnsi="Times New Roman" w:cs="Times New Roman"/>
          <w:bCs/>
          <w:sz w:val="28"/>
          <w:szCs w:val="28"/>
        </w:rPr>
        <w:t xml:space="preserve">. A csatákban a keresztes </w:t>
      </w:r>
      <w:r w:rsidR="00BB6A61" w:rsidRPr="00BB6A61">
        <w:rPr>
          <w:rFonts w:ascii="Times New Roman" w:hAnsi="Times New Roman" w:cs="Times New Roman"/>
          <w:b/>
          <w:bCs/>
          <w:sz w:val="28"/>
          <w:szCs w:val="28"/>
        </w:rPr>
        <w:t xml:space="preserve">nehézlovasság </w:t>
      </w:r>
      <w:r w:rsidR="00BB6A61" w:rsidRPr="00BB6A61">
        <w:rPr>
          <w:rFonts w:ascii="Times New Roman" w:hAnsi="Times New Roman" w:cs="Times New Roman"/>
          <w:bCs/>
          <w:sz w:val="28"/>
          <w:szCs w:val="28"/>
        </w:rPr>
        <w:t>ék alakot formálva rohant az ellenségre.</w:t>
      </w:r>
    </w:p>
    <w:p w:rsidR="00BC0F5D" w:rsidRDefault="00BC0F5D" w:rsidP="00BC0F5D">
      <w:pPr>
        <w:rPr>
          <w:rFonts w:ascii="Times New Roman" w:hAnsi="Times New Roman" w:cs="Times New Roman"/>
          <w:bCs/>
          <w:sz w:val="28"/>
          <w:szCs w:val="28"/>
        </w:rPr>
      </w:pPr>
      <w:r w:rsidRPr="00BC0F5D">
        <w:rPr>
          <w:rFonts w:ascii="Times New Roman" w:hAnsi="Times New Roman" w:cs="Times New Roman"/>
          <w:b/>
          <w:bCs/>
          <w:sz w:val="28"/>
          <w:szCs w:val="28"/>
        </w:rPr>
        <w:t>3). 1099-ben</w:t>
      </w:r>
      <w:r w:rsidRPr="00BC0F5D">
        <w:rPr>
          <w:rFonts w:ascii="Times New Roman" w:hAnsi="Times New Roman" w:cs="Times New Roman"/>
          <w:bCs/>
          <w:sz w:val="28"/>
          <w:szCs w:val="28"/>
        </w:rPr>
        <w:t xml:space="preserve"> a szent város közel száz évig a keresztények birtokába</w:t>
      </w:r>
      <w:r w:rsidRPr="00BC0F5D">
        <w:rPr>
          <w:rFonts w:ascii="Times New Roman" w:hAnsi="Times New Roman" w:cs="Times New Roman"/>
          <w:bCs/>
          <w:sz w:val="28"/>
          <w:szCs w:val="28"/>
        </w:rPr>
        <w:br/>
        <w:t xml:space="preserve">került, azonban </w:t>
      </w:r>
      <w:r w:rsidRPr="00BC0F5D">
        <w:rPr>
          <w:rFonts w:ascii="Times New Roman" w:hAnsi="Times New Roman" w:cs="Times New Roman"/>
          <w:b/>
          <w:bCs/>
          <w:sz w:val="28"/>
          <w:szCs w:val="28"/>
        </w:rPr>
        <w:t>az arab túlerő végül kiszorította az európai lovagokat</w:t>
      </w:r>
      <w:r w:rsidRPr="00BC0F5D">
        <w:rPr>
          <w:rFonts w:ascii="Times New Roman" w:hAnsi="Times New Roman" w:cs="Times New Roman"/>
          <w:bCs/>
          <w:sz w:val="28"/>
          <w:szCs w:val="28"/>
        </w:rPr>
        <w:t xml:space="preserve">. Jeruzsálemet újra elfoglalták a </w:t>
      </w:r>
      <w:r w:rsidRPr="00BC0F5D">
        <w:rPr>
          <w:rFonts w:ascii="Times New Roman" w:hAnsi="Times New Roman" w:cs="Times New Roman"/>
          <w:b/>
          <w:bCs/>
          <w:color w:val="C00000"/>
          <w:sz w:val="28"/>
          <w:szCs w:val="28"/>
        </w:rPr>
        <w:t>muszlimok</w:t>
      </w:r>
      <w:r w:rsidRPr="00BC0F5D">
        <w:rPr>
          <w:rFonts w:ascii="Times New Roman" w:hAnsi="Times New Roman" w:cs="Times New Roman"/>
          <w:bCs/>
          <w:sz w:val="28"/>
          <w:szCs w:val="28"/>
        </w:rPr>
        <w:t>.</w:t>
      </w:r>
    </w:p>
    <w:p w:rsidR="00BC0F5D" w:rsidRDefault="00BC0F5D" w:rsidP="00BC0F5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531D9" w:rsidRPr="00BC0F5D" w:rsidRDefault="005531D9" w:rsidP="00BC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5531D9" w:rsidRPr="005531D9" w:rsidRDefault="00BB6A61" w:rsidP="005531D9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erény - </w:t>
      </w:r>
      <w:r w:rsidR="005531D9" w:rsidRPr="005531D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531D9" w:rsidRPr="005531D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értékes tulajdonság, jó cselekvésre való hajlam</w:t>
      </w:r>
      <w:r w:rsidR="005531D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;</w:t>
      </w:r>
    </w:p>
    <w:p w:rsidR="00BB6A61" w:rsidRDefault="00BB6A61" w:rsidP="005531D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hűbérúr - </w:t>
      </w:r>
      <w:r w:rsidR="005531D9" w:rsidRPr="005531D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531D9" w:rsidRPr="005531D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olyan nemes, aki hűségért és katonai szolgálatért cserébe földet </w:t>
      </w:r>
      <w:r w:rsidR="005531D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</w:t>
      </w:r>
      <w:r w:rsidR="005531D9" w:rsidRPr="005531D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adományoz alá</w:t>
      </w:r>
      <w:r w:rsidR="005531D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vetettjének, egy másik nemesnek;</w:t>
      </w:r>
    </w:p>
    <w:p w:rsidR="00BB6A61" w:rsidRDefault="00BB6A61" w:rsidP="005531D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B6A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Kereszteshadjáratok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a XI-XIII. század végéig tartó időszak, melyn</w:t>
      </w:r>
      <w:r w:rsidR="00BC0F5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ek </w:t>
      </w:r>
      <w:r w:rsidR="00BC0F5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                        során az európai keresztesek kilenc alkalommal</w:t>
      </w:r>
      <w:r w:rsidR="00BC0F5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                        indítottak támadást a Szentföldre; </w:t>
      </w:r>
    </w:p>
    <w:p w:rsidR="00BB6A61" w:rsidRDefault="00BB6A61" w:rsidP="005531D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B6A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Szentföldet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– </w:t>
      </w:r>
      <w:r w:rsidRPr="00BB6A61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Jézus Krisztus szülőföldje, mai Izrael területén;</w:t>
      </w:r>
    </w:p>
    <w:p w:rsidR="00BB6A61" w:rsidRDefault="00BB6A61" w:rsidP="005531D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muszlimok –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Mohamed követői, az iszlám vallás hívei;</w:t>
      </w:r>
    </w:p>
    <w:p w:rsidR="00BB6A61" w:rsidRPr="00BB6A61" w:rsidRDefault="00BB6A61" w:rsidP="005531D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B6A61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Jeruzsálem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>–</w:t>
      </w:r>
      <w:r w:rsidRPr="00BB6A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 Szentföld legnagyobb városa, melyet a keresztesek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        elfoglaltak;</w:t>
      </w:r>
    </w:p>
    <w:p w:rsidR="005531D9" w:rsidRPr="005531D9" w:rsidRDefault="005531D9" w:rsidP="005531D9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5531D9" w:rsidRPr="005531D9" w:rsidRDefault="005531D9" w:rsidP="005531D9">
      <w:pPr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</w:p>
    <w:p w:rsidR="005531D9" w:rsidRPr="005531D9" w:rsidRDefault="005531D9" w:rsidP="005531D9">
      <w:pPr>
        <w:rPr>
          <w:rFonts w:ascii="Times New Roman" w:hAnsi="Times New Roman" w:cs="Times New Roman"/>
          <w:sz w:val="28"/>
          <w:szCs w:val="28"/>
        </w:rPr>
      </w:pPr>
    </w:p>
    <w:p w:rsidR="000464D5" w:rsidRDefault="000464D5"/>
    <w:sectPr w:rsidR="000464D5" w:rsidSect="00BC0F5D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3E"/>
    <w:rsid w:val="000464D5"/>
    <w:rsid w:val="005531D9"/>
    <w:rsid w:val="0065643E"/>
    <w:rsid w:val="00BB6A61"/>
    <w:rsid w:val="00B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1965"/>
  <w15:chartTrackingRefBased/>
  <w15:docId w15:val="{F5150A36-1A89-4C24-95B2-577001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643E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5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2021-03-23T11:43:00Z</dcterms:created>
  <dcterms:modified xsi:type="dcterms:W3CDTF">2021-03-23T12:08:00Z</dcterms:modified>
</cp:coreProperties>
</file>